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249FF">
        <w:rPr>
          <w:b/>
          <w:bCs/>
          <w:sz w:val="24"/>
          <w:szCs w:val="24"/>
        </w:rPr>
        <w:t>Shërbim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D55DE4" w:rsidRPr="00D55DE4">
        <w:rPr>
          <w:b/>
          <w:color w:val="0000FF"/>
          <w:lang w:val="en-GB"/>
        </w:rPr>
        <w:t>14</w:t>
      </w:r>
      <w:r w:rsidR="009E2EB8">
        <w:rPr>
          <w:b/>
          <w:color w:val="0000FF"/>
          <w:lang w:val="en-GB"/>
        </w:rPr>
        <w:t>.02</w:t>
      </w:r>
      <w:r w:rsidR="008249FF">
        <w:rPr>
          <w:b/>
          <w:color w:val="0000FF"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8249F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E3037">
              <w:rPr>
                <w:b/>
                <w:color w:val="0000FF"/>
                <w:lang w:val="en-GB"/>
              </w:rPr>
              <w:t>RfQ</w:t>
            </w:r>
            <w:proofErr w:type="spellEnd"/>
            <w:r w:rsidR="008E3037">
              <w:rPr>
                <w:b/>
                <w:color w:val="0000FF"/>
                <w:lang w:val="en-GB"/>
              </w:rPr>
              <w:t xml:space="preserve"> </w:t>
            </w:r>
            <w:r w:rsidR="008249FF">
              <w:rPr>
                <w:b/>
                <w:color w:val="0000FF"/>
                <w:lang w:val="en-GB"/>
              </w:rPr>
              <w:t>20/01-2022</w:t>
            </w:r>
            <w:r w:rsidR="009E2EB8">
              <w:rPr>
                <w:b/>
                <w:color w:val="0000FF"/>
                <w:lang w:val="en-GB"/>
              </w:rPr>
              <w:t xml:space="preserve"> REV01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B501D8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B501D8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501D8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42F5A">
              <w:rPr>
                <w:b/>
                <w:color w:val="0000FF"/>
                <w:lang w:val="en-GB"/>
              </w:rPr>
              <w:t>Hanë</w:t>
            </w:r>
            <w:proofErr w:type="spellEnd"/>
            <w:r w:rsidR="00342F5A">
              <w:rPr>
                <w:b/>
                <w:color w:val="0000FF"/>
                <w:lang w:val="en-GB"/>
              </w:rPr>
              <w:t xml:space="preserve"> Meta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42F5A" w:rsidRPr="00342F5A">
              <w:rPr>
                <w:b/>
                <w:color w:val="0000FF"/>
                <w:lang w:val="en-US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B501D8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501D8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B501D8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B501D8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501D8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8249FF" w:rsidP="00084D29">
            <w:pPr>
              <w:rPr>
                <w:b/>
                <w:bCs/>
                <w:color w:val="FF0000"/>
              </w:rPr>
            </w:pPr>
            <w:r w:rsidRPr="008249FF">
              <w:rPr>
                <w:b/>
                <w:color w:val="0000FF"/>
                <w:sz w:val="24"/>
                <w:szCs w:val="24"/>
                <w:lang w:val="de-DE"/>
              </w:rPr>
              <w:t>Kalibrimi periodik i Etalonit EPZ 303-5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501D8">
              <w:rPr>
                <w:b/>
                <w:bCs/>
                <w:sz w:val="24"/>
                <w:szCs w:val="24"/>
              </w:rPr>
            </w:r>
            <w:r w:rsidR="00B501D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249FF" w:rsidP="00A478E2">
            <w:pPr>
              <w:rPr>
                <w:b/>
                <w:bCs/>
                <w:sz w:val="24"/>
                <w:szCs w:val="24"/>
              </w:rPr>
            </w:pPr>
            <w:r w:rsidRPr="008249FF">
              <w:rPr>
                <w:b/>
                <w:color w:val="000000" w:themeColor="text1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8249FF">
              <w:rPr>
                <w:b/>
                <w:color w:val="000000" w:themeColor="text1"/>
                <w:sz w:val="24"/>
                <w:lang w:val="en-GB"/>
              </w:rPr>
              <w:instrText xml:space="preserve"> FORMCHECKBOX </w:instrText>
            </w:r>
            <w:r w:rsidR="00B501D8">
              <w:rPr>
                <w:b/>
                <w:color w:val="000000" w:themeColor="text1"/>
                <w:sz w:val="24"/>
                <w:lang w:val="en-GB"/>
              </w:rPr>
            </w:r>
            <w:r w:rsidR="00B501D8">
              <w:rPr>
                <w:b/>
                <w:color w:val="000000" w:themeColor="text1"/>
                <w:sz w:val="24"/>
                <w:lang w:val="en-GB"/>
              </w:rPr>
              <w:fldChar w:fldCharType="separate"/>
            </w:r>
            <w:r w:rsidRPr="008249FF">
              <w:rPr>
                <w:b/>
                <w:color w:val="000000" w:themeColor="text1"/>
                <w:sz w:val="24"/>
                <w:lang w:val="en-GB"/>
              </w:rPr>
              <w:fldChar w:fldCharType="end"/>
            </w:r>
            <w:bookmarkEnd w:id="6"/>
            <w:r w:rsidR="00A478E2" w:rsidRPr="008249FF">
              <w:rPr>
                <w:b/>
                <w:color w:val="000000" w:themeColor="text1"/>
                <w:sz w:val="24"/>
                <w:lang w:val="en-GB"/>
              </w:rPr>
              <w:t xml:space="preserve"> </w:t>
            </w:r>
            <w:proofErr w:type="spellStart"/>
            <w:r w:rsidR="00B83A45" w:rsidRPr="008249FF">
              <w:rPr>
                <w:b/>
                <w:color w:val="000000" w:themeColor="text1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8249FF" w:rsidP="00ED28E6">
            <w:pPr>
              <w:rPr>
                <w:b/>
                <w:bCs/>
                <w:sz w:val="24"/>
                <w:szCs w:val="24"/>
              </w:rPr>
            </w:pPr>
            <w:r w:rsidRPr="008249FF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8249FF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B501D8">
              <w:rPr>
                <w:b/>
                <w:color w:val="0000FF"/>
                <w:sz w:val="24"/>
                <w:lang w:val="en-GB"/>
              </w:rPr>
            </w:r>
            <w:r w:rsidR="00B501D8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8249FF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B83A45" w:rsidRPr="008249FF">
              <w:rPr>
                <w:b/>
                <w:color w:val="0000FF"/>
                <w:sz w:val="24"/>
                <w:lang w:val="en-GB"/>
              </w:rPr>
              <w:t xml:space="preserve">    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B501D8">
              <w:rPr>
                <w:sz w:val="24"/>
                <w:szCs w:val="24"/>
              </w:rPr>
            </w:r>
            <w:r w:rsidR="00B501D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501D8">
              <w:rPr>
                <w:sz w:val="24"/>
                <w:szCs w:val="24"/>
              </w:rPr>
            </w:r>
            <w:r w:rsidR="00B501D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501D8">
              <w:rPr>
                <w:sz w:val="24"/>
                <w:szCs w:val="24"/>
              </w:rPr>
            </w:r>
            <w:r w:rsidR="00B501D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8249FF" w:rsidRDefault="008249FF" w:rsidP="00410B40">
            <w:pPr>
              <w:rPr>
                <w:color w:val="000000" w:themeColor="text1"/>
                <w:sz w:val="22"/>
                <w:lang w:val="en-GB"/>
              </w:rPr>
            </w:pPr>
            <w:r w:rsidRPr="008249FF">
              <w:rPr>
                <w:color w:val="000000" w:themeColor="text1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Pr="008249FF">
              <w:rPr>
                <w:color w:val="000000" w:themeColor="text1"/>
                <w:sz w:val="22"/>
                <w:lang w:val="en-GB"/>
              </w:rPr>
              <w:instrText xml:space="preserve"> FORMCHECKBOX </w:instrText>
            </w:r>
            <w:r w:rsidR="00B501D8">
              <w:rPr>
                <w:color w:val="000000" w:themeColor="text1"/>
                <w:sz w:val="22"/>
                <w:lang w:val="en-GB"/>
              </w:rPr>
            </w:r>
            <w:r w:rsidR="00B501D8">
              <w:rPr>
                <w:color w:val="000000" w:themeColor="text1"/>
                <w:sz w:val="22"/>
                <w:lang w:val="en-GB"/>
              </w:rPr>
              <w:fldChar w:fldCharType="separate"/>
            </w:r>
            <w:r w:rsidRPr="008249FF">
              <w:rPr>
                <w:color w:val="000000" w:themeColor="text1"/>
                <w:sz w:val="22"/>
                <w:lang w:val="en-GB"/>
              </w:rPr>
              <w:fldChar w:fldCharType="end"/>
            </w:r>
            <w:bookmarkEnd w:id="11"/>
            <w:r w:rsidR="00410B40" w:rsidRPr="008249FF">
              <w:rPr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="00B83A45" w:rsidRPr="008249FF">
              <w:rPr>
                <w:color w:val="000000" w:themeColor="text1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501D8">
              <w:rPr>
                <w:sz w:val="24"/>
                <w:szCs w:val="24"/>
              </w:rPr>
            </w:r>
            <w:r w:rsidR="00B501D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501D8">
              <w:rPr>
                <w:sz w:val="24"/>
                <w:szCs w:val="24"/>
              </w:rPr>
            </w:r>
            <w:r w:rsidR="00B501D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501D8">
              <w:rPr>
                <w:sz w:val="24"/>
                <w:szCs w:val="24"/>
              </w:rPr>
            </w:r>
            <w:r w:rsidR="00B501D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501D8">
              <w:rPr>
                <w:sz w:val="24"/>
                <w:szCs w:val="24"/>
              </w:rPr>
            </w:r>
            <w:r w:rsidR="00B501D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B501D8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B501D8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01D8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01D8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01D8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01D8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8249FF" w:rsidP="0027460B">
            <w:pPr>
              <w:rPr>
                <w:b/>
                <w:color w:val="0000FF"/>
                <w:sz w:val="22"/>
              </w:rPr>
            </w:pPr>
            <w:r w:rsidRPr="008249FF">
              <w:rPr>
                <w:b/>
                <w:color w:val="0000FF"/>
                <w:sz w:val="24"/>
                <w:szCs w:val="24"/>
                <w:lang w:val="de-DE"/>
              </w:rPr>
              <w:t>Kalibrimi periodik i Etalonit EPZ 303-5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8249FF" w:rsidRPr="008249FF">
              <w:rPr>
                <w:b/>
                <w:color w:val="0000FF"/>
                <w:sz w:val="22"/>
                <w:szCs w:val="22"/>
                <w:lang w:val="de-DE"/>
              </w:rPr>
              <w:t>50433000-9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01D8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B501D8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B501D8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B501D8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6F249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B501D8">
              <w:rPr>
                <w:sz w:val="24"/>
                <w:szCs w:val="24"/>
              </w:rPr>
            </w:r>
            <w:r w:rsidR="00B501D8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6F249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6F249C">
              <w:rPr>
                <w:sz w:val="24"/>
                <w:szCs w:val="24"/>
              </w:rPr>
              <w:instrText xml:space="preserve"> FORMCHECKBOX </w:instrText>
            </w:r>
            <w:r w:rsidR="00B501D8">
              <w:rPr>
                <w:sz w:val="24"/>
                <w:szCs w:val="24"/>
              </w:rPr>
            </w:r>
            <w:r w:rsidR="00B501D8">
              <w:rPr>
                <w:sz w:val="24"/>
                <w:szCs w:val="24"/>
              </w:rPr>
              <w:fldChar w:fldCharType="separate"/>
            </w:r>
            <w:r w:rsidR="006F249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8249FF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8249FF">
              <w:rPr>
                <w:b/>
                <w:color w:val="0000FF"/>
                <w:sz w:val="24"/>
                <w:szCs w:val="24"/>
                <w:lang w:val="de-DE"/>
              </w:rPr>
              <w:t>1</w:t>
            </w:r>
            <w:r w:rsidR="00084D29">
              <w:rPr>
                <w:b/>
                <w:color w:val="0000FF"/>
                <w:sz w:val="24"/>
                <w:szCs w:val="24"/>
                <w:lang w:val="de-DE"/>
              </w:rPr>
              <w:t>,</w:t>
            </w:r>
            <w:r w:rsidR="008249FF">
              <w:rPr>
                <w:b/>
                <w:color w:val="0000FF"/>
                <w:sz w:val="24"/>
                <w:szCs w:val="24"/>
                <w:lang w:val="de-DE"/>
              </w:rPr>
              <w:t>1</w:t>
            </w:r>
            <w:r w:rsidR="00084D29">
              <w:rPr>
                <w:b/>
                <w:color w:val="0000FF"/>
                <w:sz w:val="24"/>
                <w:szCs w:val="24"/>
                <w:lang w:val="de-DE"/>
              </w:rPr>
              <w:t>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8249FF" w:rsidRPr="008249FF">
              <w:rPr>
                <w:b/>
                <w:color w:val="0000FF"/>
                <w:sz w:val="22"/>
              </w:rPr>
              <w:t xml:space="preserve">me përfundimin e </w:t>
            </w:r>
            <w:r w:rsidR="008249FF">
              <w:rPr>
                <w:b/>
                <w:color w:val="0000FF"/>
                <w:sz w:val="22"/>
              </w:rPr>
              <w:t xml:space="preserve">shërbimit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B501D8">
                    <w:rPr>
                      <w:b/>
                      <w:bCs/>
                    </w:rPr>
                  </w:r>
                  <w:r w:rsidR="00B501D8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B501D8">
                    <w:rPr>
                      <w:b/>
                      <w:color w:val="0000FF"/>
                      <w:sz w:val="22"/>
                    </w:rPr>
                  </w:r>
                  <w:r w:rsidR="00B501D8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01D8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01D8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52467E" w:rsidP="0060357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603578">
              <w:rPr>
                <w:b/>
                <w:color w:val="0000FF"/>
                <w:sz w:val="22"/>
              </w:rPr>
              <w:t>Referencat që dëshmojnë</w:t>
            </w:r>
            <w:r w:rsidRPr="00603578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603578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01D8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B501D8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01D8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01D8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B501D8">
              <w:rPr>
                <w:b/>
                <w:sz w:val="22"/>
                <w:lang w:val="en-GB"/>
              </w:rPr>
            </w:r>
            <w:r w:rsidR="00B501D8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501D8">
              <w:rPr>
                <w:b/>
                <w:sz w:val="24"/>
                <w:szCs w:val="24"/>
              </w:rPr>
            </w:r>
            <w:r w:rsidR="00B501D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501D8">
              <w:rPr>
                <w:b/>
                <w:sz w:val="24"/>
                <w:szCs w:val="24"/>
              </w:rPr>
            </w:r>
            <w:r w:rsidR="00B501D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B501D8">
              <w:rPr>
                <w:b/>
                <w:color w:val="0000FF"/>
                <w:sz w:val="22"/>
                <w:lang w:val="en-GB"/>
              </w:rPr>
            </w:r>
            <w:r w:rsidR="00B501D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501D8">
                    <w:rPr>
                      <w:sz w:val="22"/>
                      <w:szCs w:val="22"/>
                    </w:rPr>
                  </w:r>
                  <w:r w:rsidR="00B501D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501D8">
                    <w:rPr>
                      <w:sz w:val="22"/>
                      <w:szCs w:val="22"/>
                    </w:rPr>
                  </w:r>
                  <w:r w:rsidR="00B501D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501D8">
                    <w:rPr>
                      <w:sz w:val="22"/>
                      <w:szCs w:val="22"/>
                    </w:rPr>
                  </w:r>
                  <w:r w:rsidR="00B501D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501D8">
                    <w:rPr>
                      <w:sz w:val="22"/>
                      <w:szCs w:val="22"/>
                    </w:rPr>
                  </w:r>
                  <w:r w:rsidR="00B501D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B501D8">
              <w:rPr>
                <w:b/>
                <w:color w:val="0000FF"/>
                <w:sz w:val="22"/>
                <w:lang w:val="en-GB"/>
              </w:rPr>
            </w:r>
            <w:r w:rsidR="00B501D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B501D8">
              <w:rPr>
                <w:b/>
                <w:sz w:val="24"/>
                <w:szCs w:val="24"/>
              </w:rPr>
            </w:r>
            <w:r w:rsidR="00B501D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01D8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B501D8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D55DE4">
              <w:rPr>
                <w:b/>
                <w:color w:val="0000FF"/>
                <w:sz w:val="22"/>
              </w:rPr>
              <w:t>18</w:t>
            </w:r>
            <w:r w:rsidR="009E2EB8">
              <w:rPr>
                <w:b/>
                <w:color w:val="0000FF"/>
                <w:sz w:val="22"/>
              </w:rPr>
              <w:t>.02</w:t>
            </w:r>
            <w:r w:rsidR="008249FF">
              <w:rPr>
                <w:b/>
                <w:color w:val="0000FF"/>
                <w:sz w:val="22"/>
              </w:rPr>
              <w:t>.2022</w:t>
            </w:r>
            <w:r w:rsidR="006D5B66" w:rsidRPr="00FA0EC5">
              <w:rPr>
                <w:sz w:val="22"/>
                <w:szCs w:val="22"/>
              </w:rPr>
              <w:t xml:space="preserve">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01D8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B501D8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D55DE4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D55DE4">
              <w:rPr>
                <w:b/>
                <w:color w:val="0000FF"/>
                <w:sz w:val="22"/>
              </w:rPr>
              <w:t>21</w:t>
            </w:r>
            <w:bookmarkStart w:id="47" w:name="_GoBack"/>
            <w:bookmarkEnd w:id="47"/>
            <w:r w:rsidR="009E2EB8">
              <w:rPr>
                <w:b/>
                <w:color w:val="0000FF"/>
                <w:sz w:val="22"/>
              </w:rPr>
              <w:t>.02</w:t>
            </w:r>
            <w:r w:rsidR="008249FF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501D8">
              <w:rPr>
                <w:sz w:val="24"/>
                <w:szCs w:val="24"/>
              </w:rPr>
            </w:r>
            <w:r w:rsidR="00B501D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B501D8">
              <w:rPr>
                <w:sz w:val="24"/>
                <w:szCs w:val="24"/>
              </w:rPr>
            </w:r>
            <w:r w:rsidR="00B501D8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01D8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B501D8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1D8" w:rsidRDefault="00B501D8">
      <w:r>
        <w:separator/>
      </w:r>
    </w:p>
  </w:endnote>
  <w:endnote w:type="continuationSeparator" w:id="0">
    <w:p w:rsidR="00B501D8" w:rsidRDefault="00B5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5DE4">
      <w:rPr>
        <w:rStyle w:val="PageNumber"/>
        <w:noProof/>
      </w:rPr>
      <w:t>4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1D8" w:rsidRDefault="00B501D8">
      <w:r>
        <w:separator/>
      </w:r>
    </w:p>
  </w:footnote>
  <w:footnote w:type="continuationSeparator" w:id="0">
    <w:p w:rsidR="00B501D8" w:rsidRDefault="00B5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B5C02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A31CD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E7AB6"/>
    <w:rsid w:val="006F249C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49FF"/>
    <w:rsid w:val="008279F3"/>
    <w:rsid w:val="00833E0E"/>
    <w:rsid w:val="00834518"/>
    <w:rsid w:val="00835DC4"/>
    <w:rsid w:val="00836281"/>
    <w:rsid w:val="00843069"/>
    <w:rsid w:val="00843558"/>
    <w:rsid w:val="00850EC2"/>
    <w:rsid w:val="008529A5"/>
    <w:rsid w:val="00854FF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520B7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2EB8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D7900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01D8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1C9F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55DE4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4FE5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5CFC3A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78CF4-E195-4E49-90BA-C5D65CE9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13</cp:revision>
  <cp:lastPrinted>2011-06-03T08:36:00Z</cp:lastPrinted>
  <dcterms:created xsi:type="dcterms:W3CDTF">2021-09-28T12:09:00Z</dcterms:created>
  <dcterms:modified xsi:type="dcterms:W3CDTF">2022-02-14T12:17:00Z</dcterms:modified>
</cp:coreProperties>
</file>